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C9" w:rsidRPr="005F40C9" w:rsidRDefault="005F40C9" w:rsidP="005F40C9">
      <w:pPr>
        <w:spacing w:after="0" w:line="34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0C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характеристики:</w:t>
      </w:r>
      <w:r w:rsidRPr="005F4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40C9" w:rsidRPr="005F40C9" w:rsidRDefault="005F40C9" w:rsidP="005F40C9">
      <w:pPr>
        <w:numPr>
          <w:ilvl w:val="0"/>
          <w:numId w:val="1"/>
        </w:numPr>
        <w:spacing w:before="100" w:beforeAutospacing="1" w:after="100" w:afterAutospacing="1" w:line="34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0C9">
        <w:rPr>
          <w:rFonts w:ascii="Times New Roman" w:eastAsia="Times New Roman" w:hAnsi="Times New Roman" w:cs="Times New Roman"/>
          <w:sz w:val="28"/>
          <w:szCs w:val="28"/>
        </w:rPr>
        <w:t>измерение параметров петли короткого замыкания: полное, активное, реактивное сопротивление и ожидаемый ток короткого замыкания;</w:t>
      </w:r>
    </w:p>
    <w:p w:rsidR="005F40C9" w:rsidRPr="005F40C9" w:rsidRDefault="005F40C9" w:rsidP="005F40C9">
      <w:pPr>
        <w:numPr>
          <w:ilvl w:val="0"/>
          <w:numId w:val="1"/>
        </w:numPr>
        <w:spacing w:before="100" w:beforeAutospacing="1" w:after="100" w:afterAutospacing="1" w:line="34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0C9">
        <w:rPr>
          <w:rFonts w:ascii="Times New Roman" w:eastAsia="Times New Roman" w:hAnsi="Times New Roman" w:cs="Times New Roman"/>
          <w:sz w:val="28"/>
          <w:szCs w:val="28"/>
        </w:rPr>
        <w:t>измерение параметров УЗО АС и А типов: ток и время срабатывания;</w:t>
      </w:r>
    </w:p>
    <w:p w:rsidR="005F40C9" w:rsidRPr="005F40C9" w:rsidRDefault="005F40C9" w:rsidP="005F40C9">
      <w:pPr>
        <w:numPr>
          <w:ilvl w:val="0"/>
          <w:numId w:val="1"/>
        </w:numPr>
        <w:spacing w:before="100" w:beforeAutospacing="1" w:after="100" w:afterAutospacing="1" w:line="34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0C9">
        <w:rPr>
          <w:rFonts w:ascii="Times New Roman" w:eastAsia="Times New Roman" w:hAnsi="Times New Roman" w:cs="Times New Roman"/>
          <w:sz w:val="28"/>
          <w:szCs w:val="28"/>
        </w:rPr>
        <w:t>измерение сопротивления изоляции до 3 ГОм напряжением до 1000 В;</w:t>
      </w:r>
    </w:p>
    <w:p w:rsidR="005F40C9" w:rsidRPr="005F40C9" w:rsidRDefault="005F40C9" w:rsidP="005F40C9">
      <w:pPr>
        <w:numPr>
          <w:ilvl w:val="0"/>
          <w:numId w:val="1"/>
        </w:numPr>
        <w:spacing w:before="100" w:beforeAutospacing="1" w:after="100" w:afterAutospacing="1" w:line="34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0C9">
        <w:rPr>
          <w:rFonts w:ascii="Times New Roman" w:eastAsia="Times New Roman" w:hAnsi="Times New Roman" w:cs="Times New Roman"/>
          <w:sz w:val="28"/>
          <w:szCs w:val="28"/>
        </w:rPr>
        <w:t>измерение переходных сопротивлений контактов и проводников постоянным током не менее 200 мА с разрешением 0,01 Ом;</w:t>
      </w:r>
    </w:p>
    <w:p w:rsidR="005F40C9" w:rsidRPr="005F40C9" w:rsidRDefault="005F40C9" w:rsidP="005F40C9">
      <w:pPr>
        <w:numPr>
          <w:ilvl w:val="0"/>
          <w:numId w:val="1"/>
        </w:numPr>
        <w:spacing w:before="100" w:beforeAutospacing="1" w:after="100" w:afterAutospacing="1" w:line="34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0C9">
        <w:rPr>
          <w:rFonts w:ascii="Times New Roman" w:eastAsia="Times New Roman" w:hAnsi="Times New Roman" w:cs="Times New Roman"/>
          <w:sz w:val="28"/>
          <w:szCs w:val="28"/>
        </w:rPr>
        <w:t>определение последовательности чередования фаз и перекоса фаз по напряжению;</w:t>
      </w:r>
    </w:p>
    <w:p w:rsidR="005F40C9" w:rsidRPr="005F40C9" w:rsidRDefault="005F40C9" w:rsidP="005F40C9">
      <w:pPr>
        <w:numPr>
          <w:ilvl w:val="0"/>
          <w:numId w:val="1"/>
        </w:numPr>
        <w:spacing w:before="100" w:beforeAutospacing="1" w:after="100" w:afterAutospacing="1" w:line="34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0C9">
        <w:rPr>
          <w:rFonts w:ascii="Times New Roman" w:eastAsia="Times New Roman" w:hAnsi="Times New Roman" w:cs="Times New Roman"/>
          <w:sz w:val="28"/>
          <w:szCs w:val="28"/>
        </w:rPr>
        <w:t>память результатов измерений 990 ячеек;</w:t>
      </w:r>
    </w:p>
    <w:p w:rsidR="005F40C9" w:rsidRPr="005F40C9" w:rsidRDefault="005F40C9" w:rsidP="005F40C9">
      <w:pPr>
        <w:numPr>
          <w:ilvl w:val="0"/>
          <w:numId w:val="1"/>
        </w:numPr>
        <w:spacing w:before="100" w:beforeAutospacing="1" w:after="100" w:afterAutospacing="1" w:line="34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0C9">
        <w:rPr>
          <w:rFonts w:ascii="Times New Roman" w:eastAsia="Times New Roman" w:hAnsi="Times New Roman" w:cs="Times New Roman"/>
          <w:sz w:val="28"/>
          <w:szCs w:val="28"/>
        </w:rPr>
        <w:t>передача данных в компьютер (USB интерфейс).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5F40C9" w:rsidRPr="005F40C9" w:rsidTr="005F40C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F40C9" w:rsidRPr="005F40C9" w:rsidRDefault="005F40C9" w:rsidP="005F40C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технические характеристики MPI-505</w:t>
            </w:r>
          </w:p>
          <w:p w:rsidR="005F40C9" w:rsidRPr="005F40C9" w:rsidRDefault="005F40C9" w:rsidP="005F40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«е.м.р.»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единица младшего разряда 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Измерение действующего значения напряжения переменного тока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75"/>
              <w:gridCol w:w="2181"/>
              <w:gridCol w:w="4793"/>
            </w:tblGrid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Диапазон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Разрешение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Погрешность основная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0…440 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± (2 %U + 2 е.м.р.)</w:t>
                  </w:r>
                </w:p>
              </w:tc>
            </w:tr>
          </w:tbl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Диапазон частоты 45…65 Гц 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Измерение полного сопротивления петли короткого замыкания Z</w:t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L-PE</w:t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L-n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Z</w:t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L-L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Измерение полного сопротивления петли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s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Диапазон измерения согласно IEC 61557: 0,13...1999 Ом (для измерительного провода 1,2 м)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98"/>
              <w:gridCol w:w="1868"/>
              <w:gridCol w:w="4183"/>
            </w:tblGrid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Диапазон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Разрешение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Погрешность основная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0...19,99 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0,01 Ом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± (5%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s</w:t>
                  </w:r>
                  <w:proofErr w:type="spellEnd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+ 3 е.м.р.)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20,0...199,9 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 Ом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200...1999 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Ом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Номинальное напряжение работы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nL-N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U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nL-L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:115/200 В, 220/380 В, 230/400 В, 240/415 В;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Рабочий диапазон напряжений: 100 ... 264 В (для Z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L-PE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L-n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) или 100 ... 440 В (для Z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L-L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Номинальная частота сети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50 Гц, 60 Гц;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Рабочий диапазон частоты: 45 ... 65 Гц;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Максимальный ток (для 400 В): 40 А (10 мс); 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Измерение сопротивления петли короткого замыкания: активного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s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реактивного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s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79"/>
              <w:gridCol w:w="1719"/>
              <w:gridCol w:w="4951"/>
            </w:tblGrid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Диапазон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Разрешение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Погрешность основная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0...19,99 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0,01 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± (5%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s</w:t>
                  </w:r>
                  <w:proofErr w:type="spellEnd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+ 5 е.м.р.) от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s</w:t>
                  </w:r>
                  <w:proofErr w:type="spellEnd"/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20...199,9 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 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± (5%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s</w:t>
                  </w:r>
                  <w:proofErr w:type="spellEnd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+ 5 е.м.р.) от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s</w:t>
                  </w:r>
                  <w:proofErr w:type="spellEnd"/>
                </w:p>
              </w:tc>
            </w:tr>
          </w:tbl>
          <w:p w:rsidR="005F40C9" w:rsidRPr="005F40C9" w:rsidRDefault="005F40C9" w:rsidP="005F40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Расчет и отображение для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200 Ом 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Измерение ожидаемого тока короткого замыкания I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k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46"/>
              <w:gridCol w:w="1081"/>
              <w:gridCol w:w="6322"/>
            </w:tblGrid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Диапазон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Разрешение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Основная погрешность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0,055…1,999 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0,001 A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Определяется по основной погрешности полного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сопротивления петли короткого замыкания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2,00…19,99 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0,01 A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20,0…199,9 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 A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200…1999 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A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2,00…19,99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0,01 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20,0…40,0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Измерение сопротивления петли короткого замыкания Z</w:t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L-PE</w:t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RCD (без отключения выключателя УЗО)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Измерение сопротивления петли короткого замыкания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s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Диапазон измерения согласно IEC 61557: 0,50...1999 Ом (для измерительного провода 1,2 м)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56"/>
              <w:gridCol w:w="1781"/>
              <w:gridCol w:w="4112"/>
            </w:tblGrid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Диапазон отображения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Разрешение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Основная погрешность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0…19,99 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0,01 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± (6%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s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  <w:proofErr w:type="spellEnd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 е.м.р.)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20,0…199,9 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 Ом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± (6%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s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  <w:proofErr w:type="spellEnd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 е.м.р.)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200…1999 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Ом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 вызывает срабатывания выключателей УЗО с 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Δn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30 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мA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Номинальное рабочее напряжение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115 В, 220 В, 230 В, 240 В;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Рабочий диапазон напряжений: 100…264 В;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Номинальная частота сети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50 Гц, 60 Гц;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Рабочий диапазон частоты: 45…65 Гц; </w:t>
            </w:r>
          </w:p>
          <w:p w:rsidR="005F40C9" w:rsidRPr="005F40C9" w:rsidRDefault="005F40C9" w:rsidP="005F40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Контроль правильности соединения зажима PE при помощи электрода касания. 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Показания сопротивления петли короткого замыкания: активного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s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реактивного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s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81"/>
              <w:gridCol w:w="1587"/>
              <w:gridCol w:w="4681"/>
            </w:tblGrid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Диапазон отображения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Разрешение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Основная погрешность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0..19,99 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0,01 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± (6%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s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  <w:proofErr w:type="spellEnd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 е.м.р.) от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s</w:t>
                  </w:r>
                  <w:proofErr w:type="spellEnd"/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20...199,9 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 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± (6%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s</w:t>
                  </w:r>
                  <w:proofErr w:type="spellEnd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+ 5 е.м.р.) от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s</w:t>
                  </w:r>
                  <w:proofErr w:type="spellEnd"/>
                </w:p>
              </w:tc>
            </w:tr>
          </w:tbl>
          <w:p w:rsidR="005F40C9" w:rsidRPr="005F40C9" w:rsidRDefault="005F40C9" w:rsidP="005F40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Расчет и отображение для величины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200 Ом 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Показания тока короткого замыкания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65"/>
              <w:gridCol w:w="1064"/>
              <w:gridCol w:w="6220"/>
            </w:tblGrid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Диапазон отображения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Разрешение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Основная погрешность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0,058…1,999 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0,001 A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Определяется по основной погрешности полного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сопротивления петли короткого замыкания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2,00…19,99 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0,01 A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20,0…199,9 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 A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200…1999 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A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2,00…19,99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0,01 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20,0…24,0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40C9" w:rsidRPr="005F40C9" w:rsidRDefault="005F40C9" w:rsidP="005F40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Измерение параметров отключения УЗО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Номинальное напряжение работы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115 В, 220 В, 230 В, 240 В;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Рабочий диапазон напряжений: 100…264 В;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Номинальная частота сети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50 Гц, 60 Гц; </w:t>
            </w:r>
          </w:p>
          <w:p w:rsidR="005F40C9" w:rsidRPr="005F40C9" w:rsidRDefault="005F40C9" w:rsidP="005F40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lastRenderedPageBreak/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Рабочий диапазон частоты: 45…65 Гц. 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Измерение времени отключения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A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УЗО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7"/>
              <w:gridCol w:w="2030"/>
              <w:gridCol w:w="1936"/>
              <w:gridCol w:w="1116"/>
              <w:gridCol w:w="2490"/>
            </w:tblGrid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Тип выключателя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Установка кратности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Диапазон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Разрешение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Основная погрешность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Общего типа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0,5 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Δn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0..300 мс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мс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± (2%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A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  <w:proofErr w:type="spellEnd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 е.м.р.)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*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Δn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Δn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0…150 мс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Δn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0…40 мс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Селективный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0,5 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Δn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0..500 мс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Δn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Δn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0…200 мс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Δn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0…150 мс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40C9" w:rsidRPr="005F40C9" w:rsidRDefault="005F40C9" w:rsidP="005F40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для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Δn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=10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 и 0,5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Δn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погрешность (2%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е.м.р.) 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Измерение сопротивления защитного заземления R</w:t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E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84"/>
              <w:gridCol w:w="1992"/>
              <w:gridCol w:w="922"/>
              <w:gridCol w:w="1071"/>
              <w:gridCol w:w="2180"/>
            </w:tblGrid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Выбранный номинальный ток выключателя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Диапазон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Разрешение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Ток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Основная погрешность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 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0,01 кОм ..5,00 кОм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0,01 кОм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 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0…+10% R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E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± 8 е.м.р.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0,01 кОм ..1,66 кОм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 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0…+10% R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E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± 5 е.м.р.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Ом..500 Ом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0…+5% R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E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± 5 е.м.р.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Ом..166 Ом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Ом..100 Ом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Ом..50 Ом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40C9" w:rsidRPr="005F40C9" w:rsidRDefault="005F40C9" w:rsidP="005F40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Измерение напряжения прикосновения U</w:t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B</w:t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отнесенного к номинальному дифференциальному току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90"/>
              <w:gridCol w:w="1545"/>
              <w:gridCol w:w="2419"/>
              <w:gridCol w:w="3595"/>
            </w:tblGrid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Диапазон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Разрешение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Номинальный 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Основная погрешность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0..9,9 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 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0,4*I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Δn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0..10% U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B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± 5 е.м.р.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10..99,9 В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0..15% U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B</w:t>
                  </w:r>
                </w:p>
              </w:tc>
            </w:tr>
          </w:tbl>
          <w:p w:rsidR="005F40C9" w:rsidRPr="005F40C9" w:rsidRDefault="005F40C9" w:rsidP="005F40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Измерение тока отключения I</w:t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A</w:t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для синусоидального дифференциального тока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79"/>
              <w:gridCol w:w="1538"/>
              <w:gridCol w:w="886"/>
              <w:gridCol w:w="1802"/>
              <w:gridCol w:w="1744"/>
            </w:tblGrid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Выбранный номинальный ток выключателя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Диапазон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Разрешение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Ток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Основная погрешность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3,3..10,0 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0,3 ×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Δn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</w:t>
                  </w:r>
                  <w:proofErr w:type="spellEnd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1,0 ×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Δn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± 5%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Δn</w:t>
                  </w:r>
                  <w:proofErr w:type="spellEnd"/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9,0..30,0 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33..100 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90..300 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150..500 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330..1000 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Допускается начало измерения с положительного или отрицательного полупериода вынужденного тока утечки; </w:t>
            </w:r>
          </w:p>
          <w:p w:rsidR="005F40C9" w:rsidRPr="005F40C9" w:rsidRDefault="005F40C9" w:rsidP="005F40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Время протекания тока измерения …………………………. макс. 3200 мс. 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Измерение тока отключения УЗО (I</w:t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A</w:t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для однополярного пульсирующего дифференциального тока и однополярного пульсирующего дифференциального тока с постоянной составляющей 6мA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35"/>
              <w:gridCol w:w="1518"/>
              <w:gridCol w:w="875"/>
              <w:gridCol w:w="1900"/>
              <w:gridCol w:w="1721"/>
            </w:tblGrid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Выбранный номинальный ток выключателя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Диапазон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Разрешение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Ток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Основная погрешность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4,0..20,0 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0,35 ×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Δn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</w:t>
                  </w:r>
                  <w:proofErr w:type="spellEnd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2,0 ×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Δn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± 10 %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Δn</w:t>
                  </w:r>
                  <w:proofErr w:type="spellEnd"/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12,0..30,0 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0,35 ×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Δn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</w:t>
                  </w:r>
                  <w:proofErr w:type="spellEnd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1,4 ×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Δn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±10 %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Δn</w:t>
                  </w:r>
                  <w:proofErr w:type="spellEnd"/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40..140 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120..420 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200..700 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Допускается измерение для положительных и отрицательных полупериодов вынужденного тока утечки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Время протекания тока измерения ………………………….. макс. 3200 мс. 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Измерение переходных сопротивлений контактов и проводников током ± 200 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мA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Диапазон измерения согласно IEC 61557-4: 0,12...400 Ом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20"/>
              <w:gridCol w:w="1863"/>
              <w:gridCol w:w="4066"/>
            </w:tblGrid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Диапазон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Разрешение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Основная погрешность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0,00…19,99 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0,01 Ом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± (2% R + 3 е.м.р.)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20,0…199,9 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 Ом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200…400 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Ом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Напряжение на открытых зажимах: 4…9 В;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Исходящий ток при R &lt; 2 Ом: мин. 200 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мA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Компенсация сопротивления измерительных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проаодников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F40C9" w:rsidRPr="005F40C9" w:rsidRDefault="005F40C9" w:rsidP="005F40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Измерение двунаправленным током. 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Измерение активного сопротивления малым током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20"/>
              <w:gridCol w:w="1863"/>
              <w:gridCol w:w="4066"/>
            </w:tblGrid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Диапазон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Разрешение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Основная погрешность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0,00…199,9 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 Ом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± (3% R + 3 е.м.р.)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200…1999 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Ом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Напряжение на открытых зажимах: 4…9 В;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Исходящий ток &lt; 7 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мA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Звуковой сигнал для измеряемого сопротивления &lt; 30 Ом±50%; </w:t>
            </w:r>
          </w:p>
          <w:p w:rsidR="005F40C9" w:rsidRPr="005F40C9" w:rsidRDefault="005F40C9" w:rsidP="005F40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Компенсация сопротивления измерительных проводов. 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Измерение сопротивления изоляции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Диапазон измерения согласно PN-EN 61557-2: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для U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100 В: 100 кОм...500 МОм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для U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250 В: 250 кОм...1 ГОм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для U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500 В: 500 кОм...2 ГОм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для U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1000 В: 1 МОм...3 ГОм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18"/>
              <w:gridCol w:w="1652"/>
              <w:gridCol w:w="3379"/>
            </w:tblGrid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Диапазон отображения для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U</w:t>
                  </w: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vertAlign w:val="subscript"/>
                    </w:rPr>
                    <w:t>n</w:t>
                  </w: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=</w:t>
                  </w:r>
                  <w:proofErr w:type="spellEnd"/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100В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Разрешение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Основная погрешность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0…1999 кОм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кОм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± (3% R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ISO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+ 8 е.м.р.)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2,00…19,99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0,01 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20,0…199,9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200…500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40C9" w:rsidRPr="005F40C9" w:rsidRDefault="005F40C9" w:rsidP="005F40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18"/>
              <w:gridCol w:w="1652"/>
              <w:gridCol w:w="3379"/>
            </w:tblGrid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Диапазон отображения для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U</w:t>
                  </w: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vertAlign w:val="subscript"/>
                    </w:rPr>
                    <w:t>n</w:t>
                  </w: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=</w:t>
                  </w:r>
                  <w:proofErr w:type="spellEnd"/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250В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Разрешение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Основная погрешность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0…1999 кОм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кОм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± (3% R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ISO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+ 8 е.м.р.)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2,00…19,99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0,01 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20,0…199,9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200…999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40C9" w:rsidRPr="005F40C9" w:rsidRDefault="005F40C9" w:rsidP="005F40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18"/>
              <w:gridCol w:w="1652"/>
              <w:gridCol w:w="3379"/>
            </w:tblGrid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Диапазон отображения для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U</w:t>
                  </w: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vertAlign w:val="subscript"/>
                    </w:rPr>
                    <w:t>n</w:t>
                  </w: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=</w:t>
                  </w:r>
                  <w:proofErr w:type="spellEnd"/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500В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Разрешение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Основная погрешность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0…1999 кОм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кОм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± (3% R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ISO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+ 8 е.м.р.)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2,00…19,99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0,01 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20,0…199,9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200…999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1,00…2,00 ГОм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0,01 ГОм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40C9" w:rsidRPr="005F40C9" w:rsidRDefault="005F40C9" w:rsidP="005F40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86"/>
              <w:gridCol w:w="1630"/>
              <w:gridCol w:w="3333"/>
            </w:tblGrid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Диапазон отображения для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U</w:t>
                  </w: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vertAlign w:val="subscript"/>
                    </w:rPr>
                    <w:t>n</w:t>
                  </w: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=</w:t>
                  </w:r>
                  <w:proofErr w:type="spellEnd"/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1000В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Разрешение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Основная погрешность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0…1999 кОм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кОм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± (3% R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ISO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+ 8 е.м.р.) 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2,00…19,99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0,01 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20,0…199,9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200…999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MОм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1,00…3,00 ГОм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0,01 ГОм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± (4% R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ISO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+ 6 е.м.р.)</w:t>
                  </w:r>
                </w:p>
              </w:tc>
            </w:tr>
          </w:tbl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Напряжения измерения: 100 В, 250 В, 500, 1000 В;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Погрешность формирования испытательного напряжения (R [Ом] ≥ 1000*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[В]): - 0 + 10% от установленной величины;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Обнаружение опасного напряжения перед началом измерения;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Разряд емкости измеряемого объекта;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Измерение сопротивления изоляции многожильных проводов (макс. 5) при помощи внешнего дополнительного приспособления;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Измерение напряжения на разъемах +R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ISO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>, -R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ISO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диапазоне: 0..440 В;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Измерительный ток &lt; 2 мА. 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Последовательность фаз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Указания последовательности фаз: прямая, обратная; </w:t>
            </w:r>
          </w:p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Диапазон напряжений сети U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L-L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100…440 В (45…65 Гц); </w:t>
            </w:r>
          </w:p>
          <w:p w:rsidR="005F40C9" w:rsidRPr="005F40C9" w:rsidRDefault="005F40C9" w:rsidP="005F40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C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Отображение величины межфазных напряжений.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51"/>
              <w:gridCol w:w="5198"/>
            </w:tblGrid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shd w:val="clear" w:color="auto" w:fill="FFCC00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Дополнительные технические характеристики</w:t>
                  </w:r>
                </w:p>
              </w:tc>
              <w:tc>
                <w:tcPr>
                  <w:tcW w:w="0" w:type="auto"/>
                  <w:shd w:val="clear" w:color="auto" w:fill="FFCC00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 изоляции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двойная, согласно PN-EN 61010-1 и IEC 61557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Категория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IV 300 В (III 600V) согласно PN-EN 61010-1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Степень защиты корпуса согласно PN-EN 60529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IP54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Питание измерителя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щелочные батарейки 4×1,5 В LR6 (C); аккумуляторные батареи </w:t>
                  </w:r>
                  <w:proofErr w:type="spellStart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NiMH</w:t>
                  </w:r>
                  <w:proofErr w:type="spellEnd"/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4x1,5 В LR6 (C)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Температура хранения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-20…+60°C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Температура рабочая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0…+40°C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до самовыключения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 секунд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измерений Z, R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E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RCD (для щелочных батареек)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&gt;3000 (2 измерения / минуту)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измерений R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ISO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R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CONT</w:t>
                  </w: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(для щелочных батареек)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&gt;2000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Память результатов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990 ячеек, 3500 результатов</w:t>
                  </w:r>
                </w:p>
              </w:tc>
            </w:tr>
            <w:tr w:rsidR="005F40C9" w:rsidRPr="005F40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Интерфейс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0C9" w:rsidRPr="005F40C9" w:rsidRDefault="005F40C9" w:rsidP="005F40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USB</w:t>
                  </w:r>
                </w:p>
              </w:tc>
            </w:tr>
          </w:tbl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F40C9">
      <w:pPr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31"/>
      </w:tblGrid>
      <w:tr w:rsidR="005F40C9" w:rsidRPr="005F40C9" w:rsidTr="005F40C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5F40C9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Гарантия</w:t>
            </w:r>
            <w:r w:rsidRPr="005F40C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: 36 месяцев</w:t>
            </w:r>
          </w:p>
        </w:tc>
      </w:tr>
      <w:tr w:rsidR="005F40C9" w:rsidRPr="005F40C9" w:rsidTr="005F40C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5F40C9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 xml:space="preserve">Номер в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Госреестре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: 44170-10</w:t>
            </w:r>
          </w:p>
        </w:tc>
      </w:tr>
      <w:tr w:rsidR="005F40C9" w:rsidRPr="005F40C9" w:rsidTr="005F40C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5F40C9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Класс защиты</w:t>
            </w:r>
            <w:r w:rsidRPr="005F40C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: IV 300 В (III 600V) согласно PN-EN 61010-1</w:t>
            </w:r>
          </w:p>
        </w:tc>
      </w:tr>
      <w:tr w:rsidR="005F40C9" w:rsidRPr="005F40C9" w:rsidTr="005F40C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5F40C9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Температурный диапазон</w:t>
            </w:r>
            <w:r w:rsidRPr="005F40C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: 0+40°C</w:t>
            </w:r>
          </w:p>
        </w:tc>
      </w:tr>
      <w:tr w:rsidR="005F40C9" w:rsidRPr="005F40C9" w:rsidTr="005F40C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5F40C9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 xml:space="preserve">Габариты </w:t>
            </w:r>
            <w:proofErr w:type="spellStart"/>
            <w:r w:rsidRPr="005F40C9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ШxВxГ</w:t>
            </w:r>
            <w:proofErr w:type="spellEnd"/>
            <w:r w:rsidRPr="005F40C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: 260x190x60 мм</w:t>
            </w:r>
          </w:p>
        </w:tc>
      </w:tr>
      <w:tr w:rsidR="005F40C9" w:rsidRPr="005F40C9" w:rsidTr="005F40C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0C9" w:rsidRPr="005F40C9" w:rsidRDefault="005F40C9" w:rsidP="005F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5F40C9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Масса</w:t>
            </w:r>
            <w:r w:rsidRPr="005F40C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: около 2,2 кг</w:t>
            </w:r>
          </w:p>
        </w:tc>
      </w:tr>
    </w:tbl>
    <w:p w:rsidR="005F40C9" w:rsidRPr="005F40C9" w:rsidRDefault="005F40C9">
      <w:pPr>
        <w:rPr>
          <w:lang w:val="en-US"/>
        </w:rPr>
      </w:pPr>
      <w:r w:rsidRPr="005F40C9">
        <w:rPr>
          <w:rFonts w:ascii="Times New Roman" w:eastAsia="Times New Roman" w:hAnsi="Times New Roman" w:cs="Times New Roman"/>
          <w:b/>
          <w:bCs/>
          <w:sz w:val="24"/>
          <w:szCs w:val="24"/>
        </w:rPr>
        <w:t>Индекс:</w:t>
      </w:r>
      <w:r w:rsidRPr="005F40C9">
        <w:rPr>
          <w:rFonts w:ascii="Times New Roman" w:eastAsia="Times New Roman" w:hAnsi="Times New Roman" w:cs="Times New Roman"/>
          <w:sz w:val="24"/>
          <w:szCs w:val="24"/>
        </w:rPr>
        <w:t xml:space="preserve"> WMPLMPI505</w:t>
      </w:r>
    </w:p>
    <w:sectPr w:rsidR="005F40C9" w:rsidRPr="005F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0244"/>
    <w:multiLevelType w:val="multilevel"/>
    <w:tmpl w:val="9AAC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40C9"/>
    <w:rsid w:val="005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0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40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5F40C9"/>
    <w:rPr>
      <w:i/>
      <w:iCs/>
    </w:rPr>
  </w:style>
  <w:style w:type="character" w:styleId="a4">
    <w:name w:val="Strong"/>
    <w:basedOn w:val="a0"/>
    <w:uiPriority w:val="22"/>
    <w:qFormat/>
    <w:rsid w:val="005F4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1357</Words>
  <Characters>7738</Characters>
  <Application>Microsoft Office Word</Application>
  <DocSecurity>0</DocSecurity>
  <Lines>64</Lines>
  <Paragraphs>18</Paragraphs>
  <ScaleCrop>false</ScaleCrop>
  <Company>Microsoft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2012-02-17T06:20:00Z</dcterms:created>
  <dcterms:modified xsi:type="dcterms:W3CDTF">2012-02-17T06:22:00Z</dcterms:modified>
</cp:coreProperties>
</file>